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5355E" w14:textId="563F68D9" w:rsidR="000A642D" w:rsidRPr="00C130C9" w:rsidRDefault="00007E96">
      <w:pPr>
        <w:rPr>
          <w:rFonts w:asciiTheme="minorHAnsi" w:hAnsiTheme="minorHAnsi" w:cstheme="minorHAnsi"/>
          <w:b/>
          <w:bCs/>
          <w:color w:val="00B0F0"/>
        </w:rPr>
      </w:pPr>
      <w:r w:rsidRPr="00C130C9">
        <w:rPr>
          <w:rFonts w:asciiTheme="minorHAnsi" w:hAnsiTheme="minorHAnsi" w:cstheme="minorHAnsi"/>
          <w:b/>
          <w:bCs/>
          <w:color w:val="00B0F0"/>
        </w:rPr>
        <w:t>Presseinformation</w:t>
      </w:r>
    </w:p>
    <w:p w14:paraId="588AACB3" w14:textId="3A5BCE82" w:rsidR="00D342F0" w:rsidRPr="00C130C9" w:rsidRDefault="000B55B1" w:rsidP="000B55B1">
      <w:pPr>
        <w:spacing w:before="100" w:beforeAutospacing="1" w:after="100" w:afterAutospacing="1" w:line="276" w:lineRule="auto"/>
        <w:rPr>
          <w:rFonts w:asciiTheme="minorHAnsi" w:hAnsiTheme="minorHAnsi" w:cstheme="minorHAnsi"/>
        </w:rPr>
      </w:pPr>
      <w:r w:rsidRPr="00C130C9">
        <w:rPr>
          <w:rFonts w:asciiTheme="minorHAnsi" w:hAnsiTheme="minorHAnsi" w:cstheme="minorHAnsi"/>
          <w:b/>
          <w:bCs/>
          <w:sz w:val="18"/>
          <w:szCs w:val="18"/>
          <w:u w:val="single"/>
        </w:rPr>
        <w:t>Schweinfurter Unternehmen räumt Preise ab</w:t>
      </w:r>
      <w:r w:rsidR="00564814" w:rsidRPr="00C130C9">
        <w:rPr>
          <w:rFonts w:asciiTheme="minorHAnsi" w:hAnsiTheme="minorHAnsi" w:cstheme="minorHAnsi"/>
          <w:b/>
          <w:bCs/>
          <w:sz w:val="18"/>
          <w:szCs w:val="18"/>
          <w:u w:val="single"/>
        </w:rPr>
        <w:t xml:space="preserve"> </w:t>
      </w:r>
      <w:r w:rsidR="00564814" w:rsidRPr="00C130C9">
        <w:rPr>
          <w:rFonts w:asciiTheme="minorHAnsi" w:hAnsiTheme="minorHAnsi" w:cstheme="minorHAnsi"/>
          <w:b/>
          <w:bCs/>
          <w:sz w:val="18"/>
          <w:szCs w:val="18"/>
          <w:u w:val="single"/>
        </w:rPr>
        <w:br/>
      </w:r>
      <w:r w:rsidR="00D342F0" w:rsidRPr="00C130C9">
        <w:rPr>
          <w:rFonts w:asciiTheme="minorHAnsi" w:hAnsiTheme="minorHAnsi" w:cstheme="minorHAnsi"/>
          <w:b/>
          <w:bCs/>
          <w:sz w:val="20"/>
          <w:szCs w:val="20"/>
        </w:rPr>
        <w:t xml:space="preserve">Erfolg für P.A.C. aus Schweinfurt: Auszeichnung </w:t>
      </w:r>
      <w:r w:rsidRPr="00C130C9">
        <w:rPr>
          <w:rFonts w:asciiTheme="minorHAnsi" w:hAnsiTheme="minorHAnsi" w:cstheme="minorHAnsi"/>
          <w:b/>
          <w:bCs/>
          <w:sz w:val="20"/>
          <w:szCs w:val="20"/>
        </w:rPr>
        <w:t xml:space="preserve">mit </w:t>
      </w:r>
      <w:r w:rsidR="00D342F0" w:rsidRPr="00C130C9">
        <w:rPr>
          <w:rFonts w:asciiTheme="minorHAnsi" w:hAnsiTheme="minorHAnsi" w:cstheme="minorHAnsi"/>
          <w:b/>
          <w:bCs/>
          <w:sz w:val="20"/>
          <w:szCs w:val="20"/>
        </w:rPr>
        <w:t>Bayerns Best 50</w:t>
      </w:r>
      <w:r w:rsidRPr="00C130C9">
        <w:rPr>
          <w:rFonts w:asciiTheme="minorHAnsi" w:hAnsiTheme="minorHAnsi" w:cstheme="minorHAnsi"/>
          <w:b/>
          <w:bCs/>
          <w:sz w:val="20"/>
          <w:szCs w:val="20"/>
        </w:rPr>
        <w:br/>
      </w:r>
      <w:r w:rsidRPr="00C130C9">
        <w:rPr>
          <w:rFonts w:asciiTheme="minorHAnsi" w:hAnsiTheme="minorHAnsi" w:cstheme="minorHAnsi"/>
          <w:sz w:val="20"/>
          <w:szCs w:val="20"/>
        </w:rPr>
        <w:t xml:space="preserve">Würdigung der Gewinner in Schloss Schleißheim </w:t>
      </w:r>
    </w:p>
    <w:p w14:paraId="4258BDF2" w14:textId="5D6BDAD1" w:rsidR="000B55B1" w:rsidRPr="00C130C9" w:rsidRDefault="00D342F0" w:rsidP="00D342F0">
      <w:pPr>
        <w:pStyle w:val="StandardWeb"/>
        <w:rPr>
          <w:rFonts w:asciiTheme="minorHAnsi" w:hAnsiTheme="minorHAnsi" w:cstheme="minorHAnsi"/>
          <w:b/>
          <w:bCs/>
          <w:sz w:val="22"/>
          <w:szCs w:val="22"/>
        </w:rPr>
      </w:pPr>
      <w:r w:rsidRPr="00C130C9">
        <w:rPr>
          <w:rFonts w:asciiTheme="minorHAnsi" w:hAnsiTheme="minorHAnsi" w:cstheme="minorHAnsi"/>
          <w:b/>
          <w:bCs/>
          <w:sz w:val="22"/>
          <w:szCs w:val="22"/>
        </w:rPr>
        <w:t xml:space="preserve">(Schweinfurt, 24.07.2023) </w:t>
      </w:r>
      <w:r w:rsidR="00E33CEE" w:rsidRPr="00C130C9">
        <w:rPr>
          <w:rFonts w:asciiTheme="minorHAnsi" w:hAnsiTheme="minorHAnsi" w:cstheme="minorHAnsi"/>
          <w:b/>
          <w:bCs/>
          <w:sz w:val="22"/>
          <w:szCs w:val="22"/>
        </w:rPr>
        <w:t>T</w:t>
      </w:r>
      <w:r w:rsidRPr="00C130C9">
        <w:rPr>
          <w:rFonts w:asciiTheme="minorHAnsi" w:hAnsiTheme="minorHAnsi" w:cstheme="minorHAnsi"/>
          <w:b/>
          <w:bCs/>
          <w:sz w:val="22"/>
          <w:szCs w:val="22"/>
        </w:rPr>
        <w:t xml:space="preserve">extilhersteller P.A.C. aus Schweinfurt wurde </w:t>
      </w:r>
      <w:r w:rsidR="00A50AA7" w:rsidRPr="00C130C9">
        <w:rPr>
          <w:rFonts w:asciiTheme="minorHAnsi" w:hAnsiTheme="minorHAnsi" w:cstheme="minorHAnsi"/>
          <w:b/>
          <w:bCs/>
          <w:sz w:val="22"/>
          <w:szCs w:val="22"/>
        </w:rPr>
        <w:t>mit dem Preis</w:t>
      </w:r>
      <w:r w:rsidRPr="00C130C9">
        <w:rPr>
          <w:rFonts w:asciiTheme="minorHAnsi" w:hAnsiTheme="minorHAnsi" w:cstheme="minorHAnsi"/>
          <w:b/>
          <w:bCs/>
          <w:sz w:val="22"/>
          <w:szCs w:val="22"/>
        </w:rPr>
        <w:t xml:space="preserve"> </w:t>
      </w:r>
      <w:r w:rsidR="00A50AA7" w:rsidRPr="00C130C9">
        <w:rPr>
          <w:rFonts w:asciiTheme="minorHAnsi" w:hAnsiTheme="minorHAnsi" w:cstheme="minorHAnsi"/>
          <w:b/>
          <w:bCs/>
          <w:sz w:val="22"/>
          <w:szCs w:val="22"/>
        </w:rPr>
        <w:t>„</w:t>
      </w:r>
      <w:r w:rsidRPr="00C130C9">
        <w:rPr>
          <w:rFonts w:asciiTheme="minorHAnsi" w:hAnsiTheme="minorHAnsi" w:cstheme="minorHAnsi"/>
          <w:b/>
          <w:bCs/>
          <w:sz w:val="22"/>
          <w:szCs w:val="22"/>
        </w:rPr>
        <w:t>Bayerns Best 50</w:t>
      </w:r>
      <w:r w:rsidR="00A50AA7" w:rsidRPr="00C130C9">
        <w:rPr>
          <w:rFonts w:asciiTheme="minorHAnsi" w:hAnsiTheme="minorHAnsi" w:cstheme="minorHAnsi"/>
          <w:b/>
          <w:bCs/>
          <w:sz w:val="22"/>
          <w:szCs w:val="22"/>
        </w:rPr>
        <w:t>“</w:t>
      </w:r>
      <w:r w:rsidRPr="00C130C9">
        <w:rPr>
          <w:rFonts w:asciiTheme="minorHAnsi" w:hAnsiTheme="minorHAnsi" w:cstheme="minorHAnsi"/>
          <w:b/>
          <w:bCs/>
          <w:sz w:val="22"/>
          <w:szCs w:val="22"/>
        </w:rPr>
        <w:t xml:space="preserve"> ausgezeichnet. Bayerns Best 50 ist ein begehrter Preis, der jährlich an besonders erfolgreiche und wachstumsstarke Unternehmen aus Bayern vergeben wird. </w:t>
      </w:r>
      <w:r w:rsidR="00652C12">
        <w:rPr>
          <w:rFonts w:asciiTheme="minorHAnsi" w:hAnsiTheme="minorHAnsi" w:cstheme="minorHAnsi"/>
          <w:b/>
          <w:bCs/>
          <w:sz w:val="22"/>
          <w:szCs w:val="22"/>
        </w:rPr>
        <w:t xml:space="preserve">Lukas Weimann, Geschäftsführer von </w:t>
      </w:r>
      <w:r w:rsidR="00A50AA7" w:rsidRPr="00C130C9">
        <w:rPr>
          <w:rFonts w:asciiTheme="minorHAnsi" w:hAnsiTheme="minorHAnsi" w:cstheme="minorHAnsi"/>
          <w:b/>
          <w:bCs/>
          <w:sz w:val="22"/>
          <w:szCs w:val="22"/>
        </w:rPr>
        <w:t>P.A.C.</w:t>
      </w:r>
      <w:r w:rsidR="00652C12">
        <w:rPr>
          <w:rFonts w:asciiTheme="minorHAnsi" w:hAnsiTheme="minorHAnsi" w:cstheme="minorHAnsi"/>
          <w:b/>
          <w:bCs/>
          <w:sz w:val="22"/>
          <w:szCs w:val="22"/>
        </w:rPr>
        <w:t xml:space="preserve">, </w:t>
      </w:r>
      <w:r w:rsidR="00A50AA7" w:rsidRPr="00C130C9">
        <w:rPr>
          <w:rFonts w:asciiTheme="minorHAnsi" w:hAnsiTheme="minorHAnsi" w:cstheme="minorHAnsi"/>
          <w:b/>
          <w:bCs/>
          <w:sz w:val="22"/>
          <w:szCs w:val="22"/>
        </w:rPr>
        <w:t xml:space="preserve">bekam die renommierte Auszeichnung am 24. Juli 2023 im Schloss Schleißheim </w:t>
      </w:r>
      <w:r w:rsidR="00652C12">
        <w:rPr>
          <w:rFonts w:asciiTheme="minorHAnsi" w:hAnsiTheme="minorHAnsi" w:cstheme="minorHAnsi"/>
          <w:b/>
          <w:bCs/>
          <w:sz w:val="22"/>
          <w:szCs w:val="22"/>
        </w:rPr>
        <w:t xml:space="preserve">stellvertretend </w:t>
      </w:r>
      <w:r w:rsidR="00A50AA7" w:rsidRPr="00C130C9">
        <w:rPr>
          <w:rFonts w:asciiTheme="minorHAnsi" w:hAnsiTheme="minorHAnsi" w:cstheme="minorHAnsi"/>
          <w:b/>
          <w:bCs/>
          <w:sz w:val="22"/>
          <w:szCs w:val="22"/>
        </w:rPr>
        <w:t xml:space="preserve">vom Bayerischen Staatssekretär für Wirtschaft, Landesentwicklung und Energie, Roland Weigert, </w:t>
      </w:r>
      <w:r w:rsidR="002B17DE">
        <w:rPr>
          <w:rFonts w:asciiTheme="minorHAnsi" w:hAnsiTheme="minorHAnsi" w:cstheme="minorHAnsi"/>
          <w:b/>
          <w:bCs/>
          <w:sz w:val="22"/>
          <w:szCs w:val="22"/>
        </w:rPr>
        <w:t>überreicht</w:t>
      </w:r>
      <w:r w:rsidR="00A50AA7" w:rsidRPr="00C130C9">
        <w:rPr>
          <w:rFonts w:asciiTheme="minorHAnsi" w:hAnsiTheme="minorHAnsi" w:cstheme="minorHAnsi"/>
          <w:b/>
          <w:bCs/>
          <w:sz w:val="22"/>
          <w:szCs w:val="22"/>
        </w:rPr>
        <w:t xml:space="preserve">. </w:t>
      </w:r>
    </w:p>
    <w:p w14:paraId="6174CB10" w14:textId="77777777" w:rsidR="00A50AA7" w:rsidRPr="00C130C9" w:rsidRDefault="00A50AA7" w:rsidP="00D342F0">
      <w:pPr>
        <w:pStyle w:val="StandardWeb"/>
        <w:rPr>
          <w:rFonts w:asciiTheme="minorHAnsi" w:hAnsiTheme="minorHAnsi" w:cstheme="minorHAnsi"/>
          <w:sz w:val="22"/>
          <w:szCs w:val="22"/>
        </w:rPr>
      </w:pPr>
      <w:r w:rsidRPr="00C130C9">
        <w:rPr>
          <w:rFonts w:asciiTheme="minorHAnsi" w:hAnsiTheme="minorHAnsi" w:cstheme="minorHAnsi"/>
          <w:sz w:val="22"/>
          <w:szCs w:val="22"/>
        </w:rPr>
        <w:t xml:space="preserve">Der Preis würdigt die 50 erfolgreichsten mittelständischen Unternehmen 2023 in Bayern und ehrt ihre herausragende unternehmerische Leistung sowie ihr nachhaltiges Wachstum. </w:t>
      </w:r>
    </w:p>
    <w:p w14:paraId="7BB7001E" w14:textId="3E8366F3" w:rsidR="00E33CEE" w:rsidRPr="00C130C9" w:rsidRDefault="00D342F0" w:rsidP="00D342F0">
      <w:pPr>
        <w:pStyle w:val="StandardWeb"/>
        <w:rPr>
          <w:rFonts w:asciiTheme="minorHAnsi" w:hAnsiTheme="minorHAnsi" w:cstheme="minorHAnsi"/>
          <w:sz w:val="22"/>
          <w:szCs w:val="22"/>
        </w:rPr>
      </w:pPr>
      <w:r w:rsidRPr="00C130C9">
        <w:rPr>
          <w:rFonts w:asciiTheme="minorHAnsi" w:hAnsiTheme="minorHAnsi" w:cstheme="minorHAnsi"/>
          <w:b/>
          <w:sz w:val="22"/>
          <w:szCs w:val="22"/>
        </w:rPr>
        <w:t xml:space="preserve">Anerkennung für Engagement des gesamten Teams </w:t>
      </w:r>
      <w:r w:rsidR="00A50AA7" w:rsidRPr="00C130C9">
        <w:rPr>
          <w:rFonts w:asciiTheme="minorHAnsi" w:hAnsiTheme="minorHAnsi" w:cstheme="minorHAnsi"/>
          <w:b/>
          <w:sz w:val="22"/>
          <w:szCs w:val="22"/>
        </w:rPr>
        <w:br/>
      </w:r>
      <w:r w:rsidRPr="00C130C9">
        <w:rPr>
          <w:rFonts w:asciiTheme="minorHAnsi" w:hAnsiTheme="minorHAnsi" w:cstheme="minorHAnsi"/>
          <w:sz w:val="22"/>
          <w:szCs w:val="22"/>
        </w:rPr>
        <w:t xml:space="preserve">„Diese Auszeichnung ist eine große Ehre für uns. Sie bestätigt die harte Arbeit und die Leidenschaft, die wir täglich in unser Unternehmen stecken. </w:t>
      </w:r>
      <w:r w:rsidR="00E23427" w:rsidRPr="00C130C9">
        <w:rPr>
          <w:rFonts w:asciiTheme="minorHAnsi" w:hAnsiTheme="minorHAnsi" w:cstheme="minorHAnsi"/>
          <w:sz w:val="22"/>
          <w:szCs w:val="22"/>
        </w:rPr>
        <w:t xml:space="preserve">Ein </w:t>
      </w:r>
      <w:r w:rsidR="00CA06B8">
        <w:rPr>
          <w:rFonts w:asciiTheme="minorHAnsi" w:hAnsiTheme="minorHAnsi" w:cstheme="minorHAnsi"/>
          <w:sz w:val="22"/>
          <w:szCs w:val="22"/>
        </w:rPr>
        <w:t xml:space="preserve">ganz großer Dank </w:t>
      </w:r>
      <w:r w:rsidR="00E23427" w:rsidRPr="00C130C9">
        <w:rPr>
          <w:rFonts w:asciiTheme="minorHAnsi" w:hAnsiTheme="minorHAnsi" w:cstheme="minorHAnsi"/>
          <w:sz w:val="22"/>
          <w:szCs w:val="22"/>
        </w:rPr>
        <w:t xml:space="preserve">geht an mein </w:t>
      </w:r>
      <w:r w:rsidR="00E33CEE" w:rsidRPr="00C130C9">
        <w:rPr>
          <w:rFonts w:asciiTheme="minorHAnsi" w:hAnsiTheme="minorHAnsi" w:cstheme="minorHAnsi"/>
          <w:sz w:val="22"/>
          <w:szCs w:val="22"/>
        </w:rPr>
        <w:t xml:space="preserve">engagiertes </w:t>
      </w:r>
      <w:r w:rsidR="00E23427" w:rsidRPr="00C130C9">
        <w:rPr>
          <w:rFonts w:asciiTheme="minorHAnsi" w:hAnsiTheme="minorHAnsi" w:cstheme="minorHAnsi"/>
          <w:sz w:val="22"/>
          <w:szCs w:val="22"/>
        </w:rPr>
        <w:t>Team</w:t>
      </w:r>
      <w:r w:rsidR="00A50AA7" w:rsidRPr="00C130C9">
        <w:rPr>
          <w:rFonts w:asciiTheme="minorHAnsi" w:hAnsiTheme="minorHAnsi" w:cstheme="minorHAnsi"/>
          <w:sz w:val="22"/>
          <w:szCs w:val="22"/>
        </w:rPr>
        <w:t xml:space="preserve"> und unsere </w:t>
      </w:r>
      <w:r w:rsidR="00E33CEE" w:rsidRPr="00C130C9">
        <w:rPr>
          <w:rFonts w:asciiTheme="minorHAnsi" w:hAnsiTheme="minorHAnsi" w:cstheme="minorHAnsi"/>
          <w:sz w:val="22"/>
          <w:szCs w:val="22"/>
        </w:rPr>
        <w:t>Kunden</w:t>
      </w:r>
      <w:r w:rsidR="00A50AA7" w:rsidRPr="00C130C9">
        <w:rPr>
          <w:rFonts w:asciiTheme="minorHAnsi" w:hAnsiTheme="minorHAnsi" w:cstheme="minorHAnsi"/>
          <w:sz w:val="22"/>
          <w:szCs w:val="22"/>
        </w:rPr>
        <w:t>, ohne sie</w:t>
      </w:r>
      <w:r w:rsidR="00E33CEE" w:rsidRPr="00C130C9">
        <w:rPr>
          <w:rFonts w:asciiTheme="minorHAnsi" w:hAnsiTheme="minorHAnsi" w:cstheme="minorHAnsi"/>
          <w:sz w:val="22"/>
          <w:szCs w:val="22"/>
        </w:rPr>
        <w:t xml:space="preserve"> </w:t>
      </w:r>
      <w:r w:rsidRPr="00C130C9">
        <w:rPr>
          <w:rFonts w:asciiTheme="minorHAnsi" w:hAnsiTheme="minorHAnsi" w:cstheme="minorHAnsi"/>
          <w:sz w:val="22"/>
          <w:szCs w:val="22"/>
        </w:rPr>
        <w:t>wäre dieser Erfolg nicht möglich</w:t>
      </w:r>
      <w:r w:rsidR="00A50AA7" w:rsidRPr="00C130C9">
        <w:rPr>
          <w:rFonts w:asciiTheme="minorHAnsi" w:hAnsiTheme="minorHAnsi" w:cstheme="minorHAnsi"/>
          <w:sz w:val="22"/>
          <w:szCs w:val="22"/>
        </w:rPr>
        <w:t xml:space="preserve">“, freut sich Lukas Weimman, Geschäftsführer von P.A.C.  </w:t>
      </w:r>
      <w:r w:rsidR="00E33CEE" w:rsidRPr="00C130C9">
        <w:rPr>
          <w:rFonts w:asciiTheme="minorHAnsi" w:hAnsiTheme="minorHAnsi" w:cstheme="minorHAnsi"/>
          <w:sz w:val="22"/>
          <w:szCs w:val="22"/>
        </w:rPr>
        <w:t>„</w:t>
      </w:r>
      <w:r w:rsidRPr="00C130C9">
        <w:rPr>
          <w:rFonts w:asciiTheme="minorHAnsi" w:hAnsiTheme="minorHAnsi" w:cstheme="minorHAnsi"/>
          <w:sz w:val="22"/>
          <w:szCs w:val="22"/>
        </w:rPr>
        <w:t xml:space="preserve">Bayerns Best 50 ist für uns ein Ansporn, weiterhin </w:t>
      </w:r>
      <w:r w:rsidR="006D1BE0">
        <w:rPr>
          <w:rFonts w:asciiTheme="minorHAnsi" w:hAnsiTheme="minorHAnsi" w:cstheme="minorHAnsi"/>
          <w:sz w:val="22"/>
          <w:szCs w:val="22"/>
        </w:rPr>
        <w:t xml:space="preserve">nachhaltig </w:t>
      </w:r>
      <w:r w:rsidRPr="00C130C9">
        <w:rPr>
          <w:rFonts w:asciiTheme="minorHAnsi" w:hAnsiTheme="minorHAnsi" w:cstheme="minorHAnsi"/>
          <w:sz w:val="22"/>
          <w:szCs w:val="22"/>
        </w:rPr>
        <w:t xml:space="preserve">innovative Produkte zu entwickeln und unsere Position als führender </w:t>
      </w:r>
      <w:r w:rsidR="00A475B3" w:rsidRPr="00C130C9">
        <w:rPr>
          <w:rFonts w:asciiTheme="minorHAnsi" w:hAnsiTheme="minorHAnsi" w:cstheme="minorHAnsi"/>
          <w:sz w:val="22"/>
          <w:szCs w:val="22"/>
        </w:rPr>
        <w:t>H</w:t>
      </w:r>
      <w:r w:rsidRPr="00C130C9">
        <w:rPr>
          <w:rFonts w:asciiTheme="minorHAnsi" w:hAnsiTheme="minorHAnsi" w:cstheme="minorHAnsi"/>
          <w:sz w:val="22"/>
          <w:szCs w:val="22"/>
        </w:rPr>
        <w:t xml:space="preserve">ersteller </w:t>
      </w:r>
      <w:r w:rsidR="00A475B3" w:rsidRPr="00C130C9">
        <w:rPr>
          <w:rFonts w:asciiTheme="minorHAnsi" w:hAnsiTheme="minorHAnsi" w:cstheme="minorHAnsi"/>
          <w:sz w:val="22"/>
          <w:szCs w:val="22"/>
        </w:rPr>
        <w:t xml:space="preserve">für Textilaccessoires </w:t>
      </w:r>
      <w:r w:rsidR="00C130C9">
        <w:rPr>
          <w:rFonts w:asciiTheme="minorHAnsi" w:hAnsiTheme="minorHAnsi" w:cstheme="minorHAnsi"/>
          <w:sz w:val="22"/>
          <w:szCs w:val="22"/>
        </w:rPr>
        <w:t xml:space="preserve">‚Made in Germany‘ </w:t>
      </w:r>
      <w:r w:rsidRPr="00C130C9">
        <w:rPr>
          <w:rFonts w:asciiTheme="minorHAnsi" w:hAnsiTheme="minorHAnsi" w:cstheme="minorHAnsi"/>
          <w:sz w:val="22"/>
          <w:szCs w:val="22"/>
        </w:rPr>
        <w:t>auszubauen"</w:t>
      </w:r>
      <w:r w:rsidR="00E33CEE" w:rsidRPr="00C130C9">
        <w:rPr>
          <w:rFonts w:asciiTheme="minorHAnsi" w:hAnsiTheme="minorHAnsi" w:cstheme="minorHAnsi"/>
          <w:sz w:val="22"/>
          <w:szCs w:val="22"/>
        </w:rPr>
        <w:t>, so der Gründer von P.A.C. weiter.</w:t>
      </w:r>
      <w:r w:rsidR="000B55B1" w:rsidRPr="00C130C9">
        <w:rPr>
          <w:rFonts w:asciiTheme="minorHAnsi" w:hAnsiTheme="minorHAnsi" w:cstheme="minorHAnsi"/>
          <w:sz w:val="22"/>
          <w:szCs w:val="22"/>
        </w:rPr>
        <w:t xml:space="preserve"> </w:t>
      </w:r>
    </w:p>
    <w:p w14:paraId="7B2F33C5" w14:textId="38C514AD" w:rsidR="00D342F0" w:rsidRPr="00C130C9" w:rsidRDefault="000B55B1" w:rsidP="00D342F0">
      <w:pPr>
        <w:pStyle w:val="StandardWeb"/>
        <w:rPr>
          <w:rFonts w:asciiTheme="minorHAnsi" w:hAnsiTheme="minorHAnsi" w:cstheme="minorHAnsi"/>
          <w:sz w:val="22"/>
          <w:szCs w:val="22"/>
        </w:rPr>
      </w:pPr>
      <w:r w:rsidRPr="00C130C9">
        <w:rPr>
          <w:rFonts w:asciiTheme="minorHAnsi" w:hAnsiTheme="minorHAnsi" w:cstheme="minorHAnsi"/>
          <w:sz w:val="22"/>
          <w:szCs w:val="22"/>
        </w:rPr>
        <w:t xml:space="preserve">Nach dem </w:t>
      </w:r>
      <w:r w:rsidR="00E33CEE" w:rsidRPr="00C130C9">
        <w:rPr>
          <w:rFonts w:asciiTheme="minorHAnsi" w:hAnsiTheme="minorHAnsi" w:cstheme="minorHAnsi"/>
          <w:sz w:val="22"/>
          <w:szCs w:val="22"/>
        </w:rPr>
        <w:t>„</w:t>
      </w:r>
      <w:r w:rsidRPr="00C130C9">
        <w:rPr>
          <w:rFonts w:asciiTheme="minorHAnsi" w:hAnsiTheme="minorHAnsi" w:cstheme="minorHAnsi"/>
          <w:sz w:val="22"/>
          <w:szCs w:val="22"/>
        </w:rPr>
        <w:t>Bayerischen Mittelstandspreis</w:t>
      </w:r>
      <w:r w:rsidR="00E33CEE" w:rsidRPr="00C130C9">
        <w:rPr>
          <w:rFonts w:asciiTheme="minorHAnsi" w:hAnsiTheme="minorHAnsi" w:cstheme="minorHAnsi"/>
          <w:sz w:val="22"/>
          <w:szCs w:val="22"/>
        </w:rPr>
        <w:t>“</w:t>
      </w:r>
      <w:r w:rsidRPr="00C130C9">
        <w:rPr>
          <w:rFonts w:asciiTheme="minorHAnsi" w:hAnsiTheme="minorHAnsi" w:cstheme="minorHAnsi"/>
          <w:sz w:val="22"/>
          <w:szCs w:val="22"/>
        </w:rPr>
        <w:t xml:space="preserve"> ist dies die zweite Auszeichnung innerhalb kurzer Zeit, die </w:t>
      </w:r>
      <w:r w:rsidR="00A475B3" w:rsidRPr="00C130C9">
        <w:rPr>
          <w:rFonts w:asciiTheme="minorHAnsi" w:hAnsiTheme="minorHAnsi" w:cstheme="minorHAnsi"/>
          <w:sz w:val="22"/>
          <w:szCs w:val="22"/>
        </w:rPr>
        <w:t xml:space="preserve">P.A.C. </w:t>
      </w:r>
      <w:r w:rsidRPr="00C130C9">
        <w:rPr>
          <w:rFonts w:asciiTheme="minorHAnsi" w:hAnsiTheme="minorHAnsi" w:cstheme="minorHAnsi"/>
          <w:sz w:val="22"/>
          <w:szCs w:val="22"/>
        </w:rPr>
        <w:t xml:space="preserve">erhält. </w:t>
      </w:r>
    </w:p>
    <w:p w14:paraId="2C06BCAD" w14:textId="3D40486C" w:rsidR="00A50AA7" w:rsidRPr="00C130C9" w:rsidRDefault="00A50AA7" w:rsidP="00A50AA7">
      <w:pPr>
        <w:pStyle w:val="StandardWeb"/>
        <w:rPr>
          <w:rFonts w:asciiTheme="minorHAnsi" w:hAnsiTheme="minorHAnsi" w:cstheme="minorHAnsi"/>
          <w:sz w:val="22"/>
          <w:szCs w:val="22"/>
        </w:rPr>
      </w:pPr>
      <w:r w:rsidRPr="00C130C9">
        <w:rPr>
          <w:rFonts w:asciiTheme="minorHAnsi" w:hAnsiTheme="minorHAnsi" w:cstheme="minorHAnsi"/>
          <w:sz w:val="22"/>
          <w:szCs w:val="22"/>
        </w:rPr>
        <w:t>Für Bayerns Best 50 wurden die über alle bayerischen Regierungsbezirke verteilten Preisträger von einer Wirtschaftsprüfungsgesellschaft als unabhängigem Juror nach objektiven Kriterien im Auftrag des Bayerischen Wirtschaftsministeriums ermittelt. </w:t>
      </w:r>
    </w:p>
    <w:p w14:paraId="3FB96431" w14:textId="719446C9" w:rsidR="00A50AA7" w:rsidRPr="00C130C9" w:rsidRDefault="00A50AA7" w:rsidP="00A50AA7">
      <w:pPr>
        <w:pStyle w:val="StandardWeb"/>
        <w:rPr>
          <w:rFonts w:asciiTheme="minorHAnsi" w:hAnsiTheme="minorHAnsi" w:cstheme="minorHAnsi"/>
          <w:sz w:val="22"/>
          <w:szCs w:val="22"/>
        </w:rPr>
      </w:pPr>
      <w:r w:rsidRPr="00C130C9">
        <w:rPr>
          <w:rFonts w:asciiTheme="minorHAnsi" w:hAnsiTheme="minorHAnsi" w:cstheme="minorHAnsi"/>
          <w:sz w:val="22"/>
          <w:szCs w:val="22"/>
        </w:rPr>
        <w:t>P.A.C. wurde 2012 gegründet und hat sich durch seine hochwertigen Textilprodukte und innovative Herangehensweise an die Branche einen Namen gemacht. Die Marke steht für höchste Qualität „Made in Germany“, Nachhaltigkeit und Innovation und hat sich in kurzer Zeit als führend in der Welt der Textilaccessoires etabliert. Rund 80 Mitarbeiter sind am Stammsitz in der „P.A.C. Green Factory“ in Schweinfurt beschäftigt.</w:t>
      </w:r>
    </w:p>
    <w:p w14:paraId="601E48B1" w14:textId="25BC03E9" w:rsidR="00564814" w:rsidRPr="00C130C9" w:rsidRDefault="00564814" w:rsidP="00A50AA7">
      <w:pPr>
        <w:spacing w:before="100" w:beforeAutospacing="1" w:after="100" w:afterAutospacing="1" w:line="276" w:lineRule="auto"/>
        <w:rPr>
          <w:rFonts w:asciiTheme="minorHAnsi" w:hAnsiTheme="minorHAnsi" w:cstheme="minorHAnsi"/>
          <w:b/>
          <w:bCs/>
          <w:sz w:val="18"/>
          <w:szCs w:val="18"/>
          <w:lang w:val="en-US"/>
        </w:rPr>
      </w:pPr>
      <w:r w:rsidRPr="00C130C9">
        <w:rPr>
          <w:rFonts w:asciiTheme="minorHAnsi" w:hAnsiTheme="minorHAnsi" w:cstheme="minorHAnsi"/>
          <w:b/>
          <w:bCs/>
          <w:sz w:val="18"/>
          <w:szCs w:val="18"/>
          <w:lang w:val="en-US"/>
        </w:rPr>
        <w:t>Download-Link Google Drive P.A.C</w:t>
      </w:r>
      <w:r w:rsidR="00A50AA7" w:rsidRPr="00C130C9">
        <w:rPr>
          <w:rFonts w:asciiTheme="minorHAnsi" w:hAnsiTheme="minorHAnsi" w:cstheme="minorHAnsi"/>
          <w:b/>
          <w:bCs/>
          <w:sz w:val="18"/>
          <w:szCs w:val="18"/>
          <w:lang w:val="en-US"/>
        </w:rPr>
        <w:t xml:space="preserve">: </w:t>
      </w:r>
      <w:r w:rsidRPr="00C130C9">
        <w:rPr>
          <w:rFonts w:asciiTheme="minorHAnsi" w:hAnsiTheme="minorHAnsi" w:cstheme="minorHAnsi"/>
          <w:b/>
          <w:bCs/>
          <w:sz w:val="18"/>
          <w:szCs w:val="18"/>
          <w:lang w:val="en-US"/>
        </w:rPr>
        <w:t xml:space="preserve"> </w:t>
      </w:r>
      <w:hyperlink r:id="rId6" w:history="1">
        <w:r w:rsidR="00A50AA7" w:rsidRPr="00C130C9">
          <w:rPr>
            <w:rStyle w:val="Hyperlink"/>
            <w:rFonts w:asciiTheme="minorHAnsi" w:hAnsiTheme="minorHAnsi" w:cstheme="minorHAnsi"/>
            <w:b/>
            <w:bCs/>
            <w:sz w:val="18"/>
            <w:szCs w:val="18"/>
            <w:lang w:val="en-US"/>
          </w:rPr>
          <w:t>https://drive.google.com/drive/folders/1m8WBV8TeqXInJWsecDV7Bsw-z5mO_AFN?usp=sharing</w:t>
        </w:r>
      </w:hyperlink>
      <w:r w:rsidR="00A50AA7" w:rsidRPr="00C130C9">
        <w:rPr>
          <w:rFonts w:asciiTheme="minorHAnsi" w:hAnsiTheme="minorHAnsi" w:cstheme="minorHAnsi"/>
          <w:b/>
          <w:bCs/>
          <w:sz w:val="18"/>
          <w:szCs w:val="18"/>
          <w:lang w:val="en-US"/>
        </w:rPr>
        <w:t xml:space="preserve"> </w:t>
      </w:r>
    </w:p>
    <w:p w14:paraId="6B5ABF3F" w14:textId="7DF69B27" w:rsidR="00C130C9" w:rsidRPr="00C130C9" w:rsidRDefault="00C130C9" w:rsidP="00C130C9">
      <w:pPr>
        <w:rPr>
          <w:color w:val="1F497D"/>
          <w:sz w:val="20"/>
          <w:szCs w:val="20"/>
          <w:lang w:eastAsia="de-DE"/>
        </w:rPr>
      </w:pPr>
      <w:r w:rsidRPr="00C130C9">
        <w:rPr>
          <w:b/>
          <w:bCs/>
          <w:sz w:val="20"/>
          <w:szCs w:val="20"/>
        </w:rPr>
        <w:t>Foto</w:t>
      </w:r>
      <w:r w:rsidRPr="00C130C9">
        <w:rPr>
          <w:sz w:val="20"/>
          <w:szCs w:val="20"/>
        </w:rPr>
        <w:t xml:space="preserve">: </w:t>
      </w:r>
      <w:r w:rsidRPr="00C130C9">
        <w:rPr>
          <w:color w:val="1F497D"/>
          <w:sz w:val="20"/>
          <w:szCs w:val="20"/>
          <w:lang w:eastAsia="de-DE"/>
        </w:rPr>
        <w:t>Urheberrechtsvermerk: Studio SX HEUSER</w:t>
      </w:r>
    </w:p>
    <w:p w14:paraId="1367C94D" w14:textId="72EDC10B" w:rsidR="00C130C9" w:rsidRPr="00C130C9" w:rsidRDefault="00C130C9" w:rsidP="00C130C9">
      <w:pPr>
        <w:jc w:val="both"/>
        <w:rPr>
          <w:sz w:val="18"/>
          <w:szCs w:val="18"/>
          <w14:ligatures w14:val="standardContextual"/>
        </w:rPr>
      </w:pPr>
      <w:r w:rsidRPr="00C130C9">
        <w:rPr>
          <w:b/>
          <w:bCs/>
          <w:sz w:val="18"/>
          <w:szCs w:val="18"/>
        </w:rPr>
        <w:t>Von li. n. re.:</w:t>
      </w:r>
      <w:r w:rsidRPr="00C130C9">
        <w:rPr>
          <w:sz w:val="18"/>
          <w:szCs w:val="18"/>
        </w:rPr>
        <w:t xml:space="preserve"> </w:t>
      </w:r>
      <w:r w:rsidR="00710DF9">
        <w:rPr>
          <w:rStyle w:val="Hervorhebung"/>
          <w:sz w:val="18"/>
          <w:szCs w:val="18"/>
        </w:rPr>
        <w:t>Roland Weigert (Bayerischer Staatssekretär für Wirtschaft, Landesentwicklung und Energie)</w:t>
      </w:r>
      <w:r w:rsidR="00710DF9">
        <w:rPr>
          <w:sz w:val="18"/>
          <w:szCs w:val="18"/>
        </w:rPr>
        <w:t xml:space="preserve">, Lukas Weimann (Geschäftsführer P.A.C. GmbH) und </w:t>
      </w:r>
      <w:r w:rsidR="00710DF9">
        <w:rPr>
          <w:rStyle w:val="Hervorhebung"/>
          <w:sz w:val="18"/>
          <w:szCs w:val="18"/>
        </w:rPr>
        <w:t>Marcus von Goldacker (Mazars) von der Jury während der Preisverleihung „Bayerns Best 50“. Eine Auszeichnung, die das Engagement des gesamten P.A.C.-Teams würdigt.</w:t>
      </w:r>
    </w:p>
    <w:p w14:paraId="5CF8CE74" w14:textId="77777777" w:rsidR="00564814" w:rsidRDefault="00564814" w:rsidP="00564814">
      <w:pPr>
        <w:spacing w:before="100" w:beforeAutospacing="1" w:after="100" w:afterAutospacing="1" w:line="276" w:lineRule="auto"/>
        <w:rPr>
          <w:rStyle w:val="Hyperlink"/>
          <w:rFonts w:asciiTheme="minorHAnsi" w:hAnsiTheme="minorHAnsi" w:cstheme="minorHAnsi"/>
          <w:i/>
          <w:iCs/>
          <w:sz w:val="16"/>
          <w:szCs w:val="16"/>
        </w:rPr>
      </w:pPr>
      <w:r w:rsidRPr="00C130C9">
        <w:rPr>
          <w:rFonts w:asciiTheme="minorHAnsi" w:hAnsiTheme="minorHAnsi" w:cstheme="minorHAnsi"/>
          <w:b/>
          <w:bCs/>
          <w:sz w:val="20"/>
          <w:szCs w:val="20"/>
        </w:rPr>
        <w:lastRenderedPageBreak/>
        <w:t xml:space="preserve">Über P.A.C. </w:t>
      </w:r>
      <w:r w:rsidRPr="00C130C9">
        <w:rPr>
          <w:rFonts w:asciiTheme="minorHAnsi" w:hAnsiTheme="minorHAnsi" w:cstheme="minorHAnsi"/>
          <w:b/>
          <w:bCs/>
          <w:sz w:val="20"/>
          <w:szCs w:val="20"/>
        </w:rPr>
        <w:br/>
      </w:r>
      <w:r w:rsidRPr="00C130C9">
        <w:rPr>
          <w:rFonts w:asciiTheme="minorHAnsi" w:hAnsiTheme="minorHAnsi" w:cstheme="minorHAnsi"/>
          <w:i/>
          <w:iCs/>
          <w:sz w:val="16"/>
          <w:szCs w:val="16"/>
        </w:rPr>
        <w:t xml:space="preserve">Die P.A.C. GmbH ist ein mittelständisches Familienunternehmen mit eigener Textilproduktion und Vertrieb für Sportaccessoires – Head- and Neckwear, Funktionssocken, Handschuhen – sowie von Knitwear. Geschäftsführer Lukas Weimann gründete das Unternehmen 2012 in Schweinfurt. P.A.C. etablierte sich durch Produkt- und Design-Innovationen schnell am Markt: Bei Sport- und Outdoor-Handel sowie Endkunden ist P.A.C. als Vorreiter für nachhaltige, stylische Accessoires „von Kopf bis Fuß“ in Premiumqualität </w:t>
      </w:r>
      <w:r w:rsidR="00737480" w:rsidRPr="00C130C9">
        <w:rPr>
          <w:rFonts w:asciiTheme="minorHAnsi" w:hAnsiTheme="minorHAnsi" w:cstheme="minorHAnsi"/>
          <w:i/>
          <w:iCs/>
          <w:sz w:val="16"/>
          <w:szCs w:val="16"/>
        </w:rPr>
        <w:t xml:space="preserve">Made in Germany </w:t>
      </w:r>
      <w:r w:rsidRPr="00C130C9">
        <w:rPr>
          <w:rFonts w:asciiTheme="minorHAnsi" w:hAnsiTheme="minorHAnsi" w:cstheme="minorHAnsi"/>
          <w:i/>
          <w:iCs/>
          <w:sz w:val="16"/>
          <w:szCs w:val="16"/>
        </w:rPr>
        <w:t>bekannt</w:t>
      </w:r>
      <w:bookmarkStart w:id="0" w:name="_Hlk107392546"/>
      <w:r w:rsidRPr="00C130C9">
        <w:rPr>
          <w:rFonts w:asciiTheme="minorHAnsi" w:hAnsiTheme="minorHAnsi" w:cstheme="minorHAnsi"/>
          <w:i/>
          <w:iCs/>
          <w:sz w:val="16"/>
          <w:szCs w:val="16"/>
        </w:rPr>
        <w:t>, ob bei Running, Biking, Trekking, Skiing</w:t>
      </w:r>
      <w:bookmarkEnd w:id="0"/>
      <w:r w:rsidRPr="00C130C9">
        <w:rPr>
          <w:rFonts w:asciiTheme="minorHAnsi" w:hAnsiTheme="minorHAnsi" w:cstheme="minorHAnsi"/>
          <w:i/>
          <w:iCs/>
          <w:sz w:val="16"/>
          <w:szCs w:val="16"/>
        </w:rPr>
        <w:t xml:space="preserve">. Mit jeder neuen Kollektion steigt der Anteil recycelter Materialien – </w:t>
      </w:r>
      <w:r w:rsidR="00737480" w:rsidRPr="00C130C9">
        <w:rPr>
          <w:rFonts w:asciiTheme="minorHAnsi" w:hAnsiTheme="minorHAnsi" w:cstheme="minorHAnsi"/>
          <w:i/>
          <w:iCs/>
          <w:sz w:val="16"/>
          <w:szCs w:val="16"/>
        </w:rPr>
        <w:t xml:space="preserve">Nachhaltigkeit und Style </w:t>
      </w:r>
      <w:r w:rsidRPr="00C130C9">
        <w:rPr>
          <w:rFonts w:asciiTheme="minorHAnsi" w:hAnsiTheme="minorHAnsi" w:cstheme="minorHAnsi"/>
          <w:i/>
          <w:iCs/>
          <w:sz w:val="16"/>
          <w:szCs w:val="16"/>
        </w:rPr>
        <w:t>zu fairen Preisen. Die nachhaltige Wertschöpfung  von P.A.C. – wirtschaftlich, sozial und ökologisch – erhält mit der CO</w:t>
      </w:r>
      <w:r w:rsidRPr="00C130C9">
        <w:rPr>
          <w:rFonts w:asciiTheme="minorHAnsi" w:hAnsiTheme="minorHAnsi" w:cstheme="minorHAnsi"/>
          <w:i/>
          <w:iCs/>
          <w:sz w:val="16"/>
          <w:szCs w:val="16"/>
          <w:vertAlign w:val="subscript"/>
        </w:rPr>
        <w:t>2</w:t>
      </w:r>
      <w:r w:rsidRPr="00C130C9">
        <w:rPr>
          <w:rFonts w:asciiTheme="minorHAnsi" w:hAnsiTheme="minorHAnsi" w:cstheme="minorHAnsi"/>
          <w:i/>
          <w:iCs/>
          <w:sz w:val="16"/>
          <w:szCs w:val="16"/>
        </w:rPr>
        <w:t xml:space="preserve">-optimierten  „P.A.C. Green Factory“ als Firmensitz in Schweinfurt eine neue Grundlage. </w:t>
      </w:r>
      <w:hyperlink r:id="rId7" w:tgtFrame="_blank" w:history="1">
        <w:r w:rsidRPr="00C130C9">
          <w:rPr>
            <w:rStyle w:val="Hyperlink"/>
            <w:rFonts w:asciiTheme="minorHAnsi" w:hAnsiTheme="minorHAnsi" w:cstheme="minorHAnsi"/>
            <w:i/>
            <w:iCs/>
            <w:sz w:val="16"/>
            <w:szCs w:val="16"/>
          </w:rPr>
          <w:t>www.pac-original.de</w:t>
        </w:r>
      </w:hyperlink>
      <w:r w:rsidRPr="00C130C9">
        <w:rPr>
          <w:rStyle w:val="Hyperlink"/>
          <w:rFonts w:asciiTheme="minorHAnsi" w:hAnsiTheme="minorHAnsi" w:cstheme="minorHAnsi"/>
          <w:i/>
          <w:iCs/>
          <w:sz w:val="16"/>
          <w:szCs w:val="16"/>
        </w:rPr>
        <w:br/>
      </w:r>
    </w:p>
    <w:p w14:paraId="6B02BA7D" w14:textId="77777777" w:rsidR="00C130C9" w:rsidRPr="00C130C9" w:rsidRDefault="00C130C9" w:rsidP="00C130C9">
      <w:pPr>
        <w:spacing w:before="100" w:beforeAutospacing="1" w:after="100" w:afterAutospacing="1" w:line="276" w:lineRule="auto"/>
        <w:jc w:val="both"/>
        <w:rPr>
          <w:rFonts w:asciiTheme="minorHAnsi" w:hAnsiTheme="minorHAnsi" w:cstheme="minorHAnsi"/>
          <w:sz w:val="18"/>
          <w:szCs w:val="18"/>
        </w:rPr>
      </w:pPr>
      <w:r w:rsidRPr="00C130C9">
        <w:rPr>
          <w:rFonts w:asciiTheme="minorHAnsi" w:hAnsiTheme="minorHAnsi" w:cstheme="minorHAnsi"/>
          <w:b/>
          <w:sz w:val="18"/>
          <w:szCs w:val="18"/>
        </w:rPr>
        <w:t>Belegexemplar erbeten</w:t>
      </w:r>
    </w:p>
    <w:p w14:paraId="5015235D" w14:textId="77777777" w:rsidR="000A642D" w:rsidRPr="00C130C9" w:rsidRDefault="00564814" w:rsidP="00564814">
      <w:pPr>
        <w:spacing w:before="100" w:beforeAutospacing="1" w:after="100" w:afterAutospacing="1" w:line="276" w:lineRule="auto"/>
        <w:rPr>
          <w:rFonts w:asciiTheme="minorHAnsi" w:hAnsiTheme="minorHAnsi" w:cstheme="minorHAnsi"/>
          <w:sz w:val="18"/>
          <w:szCs w:val="18"/>
        </w:rPr>
      </w:pPr>
      <w:r w:rsidRPr="00C130C9">
        <w:rPr>
          <w:rStyle w:val="Fett"/>
          <w:rFonts w:asciiTheme="minorHAnsi" w:hAnsiTheme="minorHAnsi" w:cstheme="minorHAnsi"/>
          <w:sz w:val="18"/>
          <w:szCs w:val="18"/>
        </w:rPr>
        <w:t>Pressekontakt:</w:t>
      </w:r>
      <w:r w:rsidRPr="00C130C9">
        <w:rPr>
          <w:rStyle w:val="Fett"/>
          <w:rFonts w:asciiTheme="minorHAnsi" w:hAnsiTheme="minorHAnsi" w:cstheme="minorHAnsi"/>
          <w:color w:val="0E94C7"/>
          <w:sz w:val="18"/>
          <w:szCs w:val="18"/>
        </w:rPr>
        <w:br/>
      </w:r>
      <w:r w:rsidRPr="00C130C9">
        <w:rPr>
          <w:rFonts w:asciiTheme="minorHAnsi" w:hAnsiTheme="minorHAnsi" w:cstheme="minorHAnsi"/>
          <w:sz w:val="18"/>
          <w:szCs w:val="18"/>
        </w:rPr>
        <w:t xml:space="preserve">Barbara Orlamünder </w:t>
      </w:r>
      <w:r w:rsidRPr="00C130C9">
        <w:rPr>
          <w:rFonts w:asciiTheme="minorHAnsi" w:hAnsiTheme="minorHAnsi" w:cstheme="minorHAnsi"/>
          <w:sz w:val="18"/>
          <w:szCs w:val="18"/>
        </w:rPr>
        <w:br/>
        <w:t>Mitarbeiterin Marketing/PR</w:t>
      </w:r>
      <w:r w:rsidRPr="00C130C9">
        <w:rPr>
          <w:rFonts w:asciiTheme="minorHAnsi" w:hAnsiTheme="minorHAnsi" w:cstheme="minorHAnsi"/>
          <w:sz w:val="18"/>
          <w:szCs w:val="18"/>
        </w:rPr>
        <w:br/>
        <w:t>Bürozeiten: 9-13 Uhr</w:t>
      </w:r>
      <w:r w:rsidRPr="00C130C9">
        <w:rPr>
          <w:rFonts w:asciiTheme="minorHAnsi" w:hAnsiTheme="minorHAnsi" w:cstheme="minorHAnsi"/>
          <w:sz w:val="18"/>
          <w:szCs w:val="18"/>
        </w:rPr>
        <w:br/>
        <w:t>P.A.C. GmbH</w:t>
      </w:r>
      <w:r w:rsidRPr="00C130C9">
        <w:rPr>
          <w:rFonts w:asciiTheme="minorHAnsi" w:hAnsiTheme="minorHAnsi" w:cstheme="minorHAnsi"/>
          <w:sz w:val="18"/>
          <w:szCs w:val="18"/>
        </w:rPr>
        <w:br/>
        <w:t>Dublinstraße 2</w:t>
      </w:r>
      <w:r w:rsidRPr="00C130C9">
        <w:rPr>
          <w:rFonts w:asciiTheme="minorHAnsi" w:hAnsiTheme="minorHAnsi" w:cstheme="minorHAnsi"/>
          <w:sz w:val="18"/>
          <w:szCs w:val="18"/>
        </w:rPr>
        <w:br/>
        <w:t>97424 Schweinfurt</w:t>
      </w:r>
      <w:r w:rsidRPr="00C130C9">
        <w:rPr>
          <w:rFonts w:asciiTheme="minorHAnsi" w:hAnsiTheme="minorHAnsi" w:cstheme="minorHAnsi"/>
          <w:sz w:val="18"/>
          <w:szCs w:val="18"/>
        </w:rPr>
        <w:br/>
        <w:t>Fon: +49 (0)9721 75975-23</w:t>
      </w:r>
      <w:r w:rsidRPr="00C130C9">
        <w:rPr>
          <w:rFonts w:asciiTheme="minorHAnsi" w:hAnsiTheme="minorHAnsi" w:cstheme="minorHAnsi"/>
          <w:sz w:val="18"/>
          <w:szCs w:val="18"/>
        </w:rPr>
        <w:br/>
        <w:t xml:space="preserve">Web: </w:t>
      </w:r>
      <w:hyperlink r:id="rId8" w:history="1">
        <w:r w:rsidRPr="00C130C9">
          <w:rPr>
            <w:rStyle w:val="Hyperlink"/>
            <w:rFonts w:asciiTheme="minorHAnsi" w:hAnsiTheme="minorHAnsi" w:cstheme="minorHAnsi"/>
            <w:sz w:val="18"/>
            <w:szCs w:val="18"/>
          </w:rPr>
          <w:t>www.pac-original.de</w:t>
        </w:r>
      </w:hyperlink>
      <w:r w:rsidRPr="00C130C9">
        <w:rPr>
          <w:rStyle w:val="Hyperlink"/>
          <w:rFonts w:asciiTheme="minorHAnsi" w:hAnsiTheme="minorHAnsi" w:cstheme="minorHAnsi"/>
          <w:sz w:val="18"/>
          <w:szCs w:val="18"/>
        </w:rPr>
        <w:t xml:space="preserve"> </w:t>
      </w:r>
      <w:r w:rsidRPr="00C130C9">
        <w:rPr>
          <w:rStyle w:val="Hyperlink"/>
          <w:rFonts w:asciiTheme="minorHAnsi" w:hAnsiTheme="minorHAnsi" w:cstheme="minorHAnsi"/>
          <w:sz w:val="18"/>
          <w:szCs w:val="18"/>
        </w:rPr>
        <w:br/>
      </w:r>
      <w:r w:rsidRPr="00C130C9">
        <w:rPr>
          <w:rFonts w:asciiTheme="minorHAnsi" w:hAnsiTheme="minorHAnsi" w:cstheme="minorHAnsi"/>
          <w:sz w:val="18"/>
          <w:szCs w:val="18"/>
        </w:rPr>
        <w:t xml:space="preserve">E-Mail: </w:t>
      </w:r>
      <w:hyperlink r:id="rId9" w:history="1">
        <w:r w:rsidRPr="00C130C9">
          <w:rPr>
            <w:rStyle w:val="Hyperlink"/>
            <w:rFonts w:asciiTheme="minorHAnsi" w:hAnsiTheme="minorHAnsi" w:cstheme="minorHAnsi"/>
            <w:sz w:val="18"/>
            <w:szCs w:val="18"/>
          </w:rPr>
          <w:t>pr@pac-original.de</w:t>
        </w:r>
      </w:hyperlink>
      <w:r w:rsidRPr="00C130C9">
        <w:rPr>
          <w:rFonts w:asciiTheme="minorHAnsi" w:hAnsiTheme="minorHAnsi" w:cstheme="minorHAnsi"/>
          <w:sz w:val="18"/>
          <w:szCs w:val="18"/>
        </w:rPr>
        <w:t xml:space="preserve"> </w:t>
      </w:r>
      <w:r w:rsidRPr="00C130C9">
        <w:rPr>
          <w:rFonts w:asciiTheme="minorHAnsi" w:hAnsiTheme="minorHAnsi" w:cstheme="minorHAnsi"/>
          <w:b/>
          <w:bCs/>
          <w:sz w:val="18"/>
          <w:szCs w:val="18"/>
        </w:rPr>
        <w:t xml:space="preserve"> </w:t>
      </w:r>
      <w:r w:rsidRPr="00C130C9">
        <w:rPr>
          <w:rFonts w:asciiTheme="minorHAnsi" w:hAnsiTheme="minorHAnsi" w:cstheme="minorHAnsi"/>
          <w:sz w:val="18"/>
          <w:szCs w:val="18"/>
        </w:rPr>
        <w:br/>
      </w:r>
    </w:p>
    <w:sectPr w:rsidR="000A642D" w:rsidRPr="00C130C9" w:rsidSect="00265BE6">
      <w:headerReference w:type="default" r:id="rId10"/>
      <w:pgSz w:w="11906" w:h="16838"/>
      <w:pgMar w:top="1417" w:right="198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5BD77" w14:textId="77777777" w:rsidR="00D342F0" w:rsidRDefault="00D342F0" w:rsidP="00007E96">
      <w:pPr>
        <w:spacing w:after="0" w:line="240" w:lineRule="auto"/>
      </w:pPr>
      <w:r>
        <w:separator/>
      </w:r>
    </w:p>
  </w:endnote>
  <w:endnote w:type="continuationSeparator" w:id="0">
    <w:p w14:paraId="4F366C95" w14:textId="77777777" w:rsidR="00D342F0" w:rsidRDefault="00D342F0" w:rsidP="00007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AF096" w14:textId="77777777" w:rsidR="00D342F0" w:rsidRDefault="00D342F0" w:rsidP="00007E96">
      <w:pPr>
        <w:spacing w:after="0" w:line="240" w:lineRule="auto"/>
      </w:pPr>
      <w:r>
        <w:separator/>
      </w:r>
    </w:p>
  </w:footnote>
  <w:footnote w:type="continuationSeparator" w:id="0">
    <w:p w14:paraId="42672739" w14:textId="77777777" w:rsidR="00D342F0" w:rsidRDefault="00D342F0" w:rsidP="00007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2506B" w14:textId="4D359AB3" w:rsidR="00007E96" w:rsidRDefault="00D342F0" w:rsidP="00007E96">
    <w:pPr>
      <w:pStyle w:val="Kopfzeile"/>
      <w:jc w:val="center"/>
    </w:pPr>
    <w:r w:rsidRPr="005B3BFF">
      <w:rPr>
        <w:rFonts w:ascii="Times New Roman" w:hAnsi="Times New Roman"/>
        <w:b/>
        <w:noProof/>
        <w:sz w:val="24"/>
        <w:szCs w:val="24"/>
      </w:rPr>
      <w:drawing>
        <wp:inline distT="0" distB="0" distL="0" distR="0" wp14:anchorId="0E10E64C" wp14:editId="57D62426">
          <wp:extent cx="1281430" cy="1281430"/>
          <wp:effectExtent l="0" t="0" r="0" b="0"/>
          <wp:docPr id="999768934" name="Grafik 999768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430" cy="128143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2F0"/>
    <w:rsid w:val="00007E96"/>
    <w:rsid w:val="000A642D"/>
    <w:rsid w:val="000B55B1"/>
    <w:rsid w:val="00137492"/>
    <w:rsid w:val="00223AF6"/>
    <w:rsid w:val="00265BE6"/>
    <w:rsid w:val="00270B48"/>
    <w:rsid w:val="002B17DE"/>
    <w:rsid w:val="00383D32"/>
    <w:rsid w:val="003916E5"/>
    <w:rsid w:val="00494174"/>
    <w:rsid w:val="00564814"/>
    <w:rsid w:val="005B3BFF"/>
    <w:rsid w:val="00652C12"/>
    <w:rsid w:val="006D1BE0"/>
    <w:rsid w:val="00710DF9"/>
    <w:rsid w:val="00737480"/>
    <w:rsid w:val="00862460"/>
    <w:rsid w:val="00990A18"/>
    <w:rsid w:val="00995A53"/>
    <w:rsid w:val="00A475B3"/>
    <w:rsid w:val="00A50AA7"/>
    <w:rsid w:val="00C130C9"/>
    <w:rsid w:val="00C3073C"/>
    <w:rsid w:val="00C47C09"/>
    <w:rsid w:val="00CA06B8"/>
    <w:rsid w:val="00D342F0"/>
    <w:rsid w:val="00E23427"/>
    <w:rsid w:val="00E33CEE"/>
    <w:rsid w:val="00F06B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6E01F"/>
  <w15:chartTrackingRefBased/>
  <w15:docId w15:val="{BE5CBC3D-6F0D-4CEC-829A-43750545F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07E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07E96"/>
  </w:style>
  <w:style w:type="paragraph" w:styleId="Fuzeile">
    <w:name w:val="footer"/>
    <w:basedOn w:val="Standard"/>
    <w:link w:val="FuzeileZchn"/>
    <w:uiPriority w:val="99"/>
    <w:unhideWhenUsed/>
    <w:rsid w:val="00007E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07E96"/>
  </w:style>
  <w:style w:type="character" w:styleId="Hyperlink">
    <w:name w:val="Hyperlink"/>
    <w:uiPriority w:val="99"/>
    <w:unhideWhenUsed/>
    <w:rsid w:val="00564814"/>
    <w:rPr>
      <w:color w:val="0000FF"/>
      <w:u w:val="single"/>
    </w:rPr>
  </w:style>
  <w:style w:type="character" w:styleId="Fett">
    <w:name w:val="Strong"/>
    <w:uiPriority w:val="22"/>
    <w:qFormat/>
    <w:rsid w:val="00564814"/>
    <w:rPr>
      <w:b/>
      <w:bCs/>
    </w:rPr>
  </w:style>
  <w:style w:type="paragraph" w:styleId="StandardWeb">
    <w:name w:val="Normal (Web)"/>
    <w:basedOn w:val="Standard"/>
    <w:uiPriority w:val="99"/>
    <w:semiHidden/>
    <w:unhideWhenUsed/>
    <w:rsid w:val="00D342F0"/>
    <w:pPr>
      <w:spacing w:before="100" w:beforeAutospacing="1" w:after="100" w:afterAutospacing="1" w:line="240" w:lineRule="auto"/>
    </w:pPr>
    <w:rPr>
      <w:rFonts w:ascii="Times New Roman" w:eastAsia="Times New Roman" w:hAnsi="Times New Roman"/>
      <w:sz w:val="24"/>
      <w:szCs w:val="24"/>
      <w:lang w:eastAsia="de-DE"/>
    </w:rPr>
  </w:style>
  <w:style w:type="character" w:styleId="Hervorhebung">
    <w:name w:val="Emphasis"/>
    <w:basedOn w:val="Absatz-Standardschriftart"/>
    <w:uiPriority w:val="20"/>
    <w:qFormat/>
    <w:rsid w:val="00E23427"/>
    <w:rPr>
      <w:i/>
      <w:iCs/>
    </w:rPr>
  </w:style>
  <w:style w:type="character" w:styleId="NichtaufgelsteErwhnung">
    <w:name w:val="Unresolved Mention"/>
    <w:basedOn w:val="Absatz-Standardschriftart"/>
    <w:uiPriority w:val="99"/>
    <w:semiHidden/>
    <w:unhideWhenUsed/>
    <w:rsid w:val="00A50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04306">
      <w:bodyDiv w:val="1"/>
      <w:marLeft w:val="0"/>
      <w:marRight w:val="0"/>
      <w:marTop w:val="0"/>
      <w:marBottom w:val="0"/>
      <w:divBdr>
        <w:top w:val="none" w:sz="0" w:space="0" w:color="auto"/>
        <w:left w:val="none" w:sz="0" w:space="0" w:color="auto"/>
        <w:bottom w:val="none" w:sz="0" w:space="0" w:color="auto"/>
        <w:right w:val="none" w:sz="0" w:space="0" w:color="auto"/>
      </w:divBdr>
    </w:div>
    <w:div w:id="7186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c-original.de/" TargetMode="External"/><Relationship Id="rId3" Type="http://schemas.openxmlformats.org/officeDocument/2006/relationships/webSettings" Target="webSettings.xml"/><Relationship Id="rId7" Type="http://schemas.openxmlformats.org/officeDocument/2006/relationships/hyperlink" Target="http://www.pac-original.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drive/folders/1m8WBV8TeqXInJWsecDV7Bsw-z5mO_AFN?usp=shari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pr@pac-original.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rlamuender\Documents\Benutzerdefinierte%20Office-Vorlagen\2023_Pressemitteilung_P.A.C._VORLAG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2023_Pressemitteilung_P.A.C._VORLAGE</Template>
  <TotalTime>0</TotalTime>
  <Pages>2</Pages>
  <Words>559</Words>
  <Characters>3524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4075</CharactersWithSpaces>
  <SharedDoc>false</SharedDoc>
  <HLinks>
    <vt:vector size="18" baseType="variant">
      <vt:variant>
        <vt:i4>7143435</vt:i4>
      </vt:variant>
      <vt:variant>
        <vt:i4>9</vt:i4>
      </vt:variant>
      <vt:variant>
        <vt:i4>0</vt:i4>
      </vt:variant>
      <vt:variant>
        <vt:i4>5</vt:i4>
      </vt:variant>
      <vt:variant>
        <vt:lpwstr>mailto:pr@pac-original.de</vt:lpwstr>
      </vt:variant>
      <vt:variant>
        <vt:lpwstr/>
      </vt:variant>
      <vt:variant>
        <vt:i4>8192111</vt:i4>
      </vt:variant>
      <vt:variant>
        <vt:i4>6</vt:i4>
      </vt:variant>
      <vt:variant>
        <vt:i4>0</vt:i4>
      </vt:variant>
      <vt:variant>
        <vt:i4>5</vt:i4>
      </vt:variant>
      <vt:variant>
        <vt:lpwstr>http://www.pac-original.de/</vt:lpwstr>
      </vt:variant>
      <vt:variant>
        <vt:lpwstr/>
      </vt:variant>
      <vt:variant>
        <vt:i4>8192111</vt:i4>
      </vt:variant>
      <vt:variant>
        <vt:i4>3</vt:i4>
      </vt:variant>
      <vt:variant>
        <vt:i4>0</vt:i4>
      </vt:variant>
      <vt:variant>
        <vt:i4>5</vt:i4>
      </vt:variant>
      <vt:variant>
        <vt:lpwstr>http://www.pac-original.de/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Orlamünder</dc:creator>
  <cp:keywords/>
  <dc:description/>
  <cp:lastModifiedBy>Barbara Orlamuender / PAC-Original</cp:lastModifiedBy>
  <cp:revision>16</cp:revision>
  <dcterms:created xsi:type="dcterms:W3CDTF">2023-07-21T08:45:00Z</dcterms:created>
  <dcterms:modified xsi:type="dcterms:W3CDTF">2023-07-27T07:44:00Z</dcterms:modified>
</cp:coreProperties>
</file>